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FCD2" w14:textId="77777777" w:rsidR="000965DE" w:rsidRPr="0037466E" w:rsidRDefault="000965DE" w:rsidP="000965DE">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0965DE">
        <w:rPr>
          <w:rFonts w:ascii="Comic Sans MS" w:eastAsia="Times New Roman" w:hAnsi="Comic Sans MS" w:cs="Arial"/>
          <w:b/>
          <w:bCs/>
          <w:color w:val="000000"/>
          <w:sz w:val="44"/>
          <w:szCs w:val="36"/>
          <w:lang w:eastAsia="fr-FR"/>
        </w:rPr>
        <w:t>P</w:t>
      </w:r>
      <w:r w:rsidRPr="000965DE">
        <w:rPr>
          <w:rFonts w:ascii="Comic Sans MS" w:eastAsia="Times New Roman" w:hAnsi="Comic Sans MS" w:cs="Arial"/>
          <w:b/>
          <w:color w:val="000000"/>
          <w:sz w:val="44"/>
          <w:szCs w:val="36"/>
          <w:lang w:eastAsia="fr-FR"/>
        </w:rPr>
        <w:t xml:space="preserve">réparation </w:t>
      </w:r>
      <w:r w:rsidRPr="000965DE">
        <w:rPr>
          <w:rFonts w:ascii="Comic Sans MS" w:eastAsia="Times New Roman" w:hAnsi="Comic Sans MS" w:cs="Arial"/>
          <w:color w:val="000000"/>
          <w:sz w:val="44"/>
          <w:szCs w:val="36"/>
          <w:lang w:eastAsia="fr-FR"/>
        </w:rPr>
        <w:t>technique et matérielle</w:t>
      </w:r>
    </w:p>
    <w:p w14:paraId="3377C81A" w14:textId="77777777" w:rsidR="000965DE" w:rsidRDefault="000965DE" w:rsidP="000965DE">
      <w:pPr>
        <w:shd w:val="clear" w:color="auto" w:fill="FFFFFF"/>
        <w:spacing w:before="96" w:after="120" w:line="360" w:lineRule="atLeast"/>
        <w:rPr>
          <w:rFonts w:ascii="Arial" w:eastAsia="Times New Roman" w:hAnsi="Arial" w:cs="Arial"/>
          <w:color w:val="000000"/>
          <w:sz w:val="19"/>
          <w:szCs w:val="19"/>
          <w:lang w:eastAsia="fr-FR"/>
        </w:rPr>
      </w:pPr>
    </w:p>
    <w:p w14:paraId="15444FAF" w14:textId="77777777" w:rsidR="000965DE" w:rsidRPr="000D309B" w:rsidRDefault="000965DE" w:rsidP="000D309B">
      <w:pPr>
        <w:shd w:val="clear" w:color="auto" w:fill="FFFFFF"/>
        <w:spacing w:before="96" w:after="120" w:line="360" w:lineRule="atLeast"/>
        <w:jc w:val="both"/>
        <w:rPr>
          <w:rFonts w:ascii="Arial" w:eastAsia="Times New Roman" w:hAnsi="Arial" w:cs="Arial"/>
          <w:color w:val="000000"/>
          <w:szCs w:val="19"/>
          <w:lang w:eastAsia="fr-FR"/>
        </w:rPr>
      </w:pPr>
      <w:r w:rsidRPr="0037466E">
        <w:rPr>
          <w:rFonts w:ascii="Arial" w:eastAsia="Times New Roman" w:hAnsi="Arial" w:cs="Arial"/>
          <w:color w:val="000000"/>
          <w:szCs w:val="19"/>
          <w:lang w:eastAsia="fr-FR"/>
        </w:rPr>
        <w:t>Choix de l'activité :</w:t>
      </w:r>
      <w:r w:rsidRPr="000D309B">
        <w:rPr>
          <w:rFonts w:ascii="Arial" w:eastAsia="Times New Roman" w:hAnsi="Arial" w:cs="Arial"/>
          <w:color w:val="000000"/>
          <w:szCs w:val="19"/>
          <w:lang w:eastAsia="fr-FR"/>
        </w:rPr>
        <w:t xml:space="preserve"> </w:t>
      </w:r>
      <w:r w:rsidRPr="0037466E">
        <w:rPr>
          <w:rFonts w:ascii="Arial" w:eastAsia="Times New Roman" w:hAnsi="Arial" w:cs="Arial"/>
          <w:color w:val="000000"/>
          <w:szCs w:val="19"/>
          <w:lang w:eastAsia="fr-FR"/>
        </w:rPr>
        <w:t xml:space="preserve"> Quoi ? Comment ? avec quel public ?</w:t>
      </w:r>
      <w:r w:rsidRPr="000D309B">
        <w:rPr>
          <w:rFonts w:ascii="Arial" w:eastAsia="Times New Roman" w:hAnsi="Arial" w:cs="Arial"/>
          <w:color w:val="000000"/>
          <w:szCs w:val="19"/>
          <w:lang w:eastAsia="fr-FR"/>
        </w:rPr>
        <w:t xml:space="preserve"> quels objectifs ?</w:t>
      </w:r>
    </w:p>
    <w:p w14:paraId="78B1B5ED" w14:textId="77777777" w:rsidR="000965DE" w:rsidRPr="000D309B" w:rsidRDefault="000965DE" w:rsidP="000D309B">
      <w:pPr>
        <w:shd w:val="clear" w:color="auto" w:fill="FFFFFF"/>
        <w:spacing w:before="96" w:after="120" w:line="360" w:lineRule="atLeast"/>
        <w:jc w:val="both"/>
        <w:rPr>
          <w:rFonts w:ascii="Arial" w:eastAsia="Times New Roman" w:hAnsi="Arial" w:cs="Arial"/>
          <w:color w:val="000000"/>
          <w:szCs w:val="19"/>
          <w:lang w:eastAsia="fr-FR"/>
        </w:rPr>
      </w:pPr>
    </w:p>
    <w:p w14:paraId="549D3EA1" w14:textId="77777777" w:rsidR="000965DE" w:rsidRPr="0037466E" w:rsidRDefault="000965DE" w:rsidP="000D309B">
      <w:pPr>
        <w:numPr>
          <w:ilvl w:val="0"/>
          <w:numId w:val="1"/>
        </w:numPr>
        <w:shd w:val="clear" w:color="auto" w:fill="FFFFFF"/>
        <w:spacing w:before="100" w:beforeAutospacing="1" w:after="24" w:line="360" w:lineRule="atLeast"/>
        <w:ind w:left="360"/>
        <w:jc w:val="both"/>
        <w:rPr>
          <w:rFonts w:ascii="Arial" w:eastAsia="Times New Roman" w:hAnsi="Arial" w:cs="Arial"/>
          <w:color w:val="000000"/>
          <w:szCs w:val="19"/>
          <w:lang w:eastAsia="fr-FR"/>
        </w:rPr>
      </w:pPr>
      <w:r w:rsidRPr="000D309B">
        <w:rPr>
          <w:rFonts w:ascii="Arial" w:eastAsia="Times New Roman" w:hAnsi="Arial" w:cs="Arial"/>
          <w:color w:val="000000"/>
          <w:szCs w:val="19"/>
          <w:lang w:eastAsia="fr-FR"/>
        </w:rPr>
        <w:t>Qui fait quoi comment où ??</w:t>
      </w:r>
    </w:p>
    <w:p w14:paraId="2F78984E" w14:textId="77777777" w:rsidR="000965DE" w:rsidRPr="0037466E" w:rsidRDefault="000965DE" w:rsidP="000D309B">
      <w:pPr>
        <w:shd w:val="clear" w:color="auto" w:fill="FFFFFF"/>
        <w:spacing w:before="96" w:after="120" w:line="360" w:lineRule="atLeast"/>
        <w:jc w:val="both"/>
        <w:rPr>
          <w:rFonts w:ascii="Arial" w:eastAsia="Times New Roman" w:hAnsi="Arial" w:cs="Arial"/>
          <w:color w:val="000000"/>
          <w:szCs w:val="19"/>
          <w:lang w:eastAsia="fr-FR"/>
        </w:rPr>
      </w:pPr>
    </w:p>
    <w:p w14:paraId="4077BECE" w14:textId="77777777" w:rsidR="000965DE" w:rsidRPr="000D309B" w:rsidRDefault="000965DE" w:rsidP="000D309B">
      <w:pPr>
        <w:numPr>
          <w:ilvl w:val="0"/>
          <w:numId w:val="1"/>
        </w:numPr>
        <w:shd w:val="clear" w:color="auto" w:fill="FFFFFF"/>
        <w:spacing w:before="100" w:beforeAutospacing="1" w:after="24" w:line="360" w:lineRule="atLeast"/>
        <w:ind w:left="360"/>
        <w:jc w:val="both"/>
        <w:rPr>
          <w:rFonts w:ascii="Arial" w:eastAsia="Times New Roman" w:hAnsi="Arial" w:cs="Arial"/>
          <w:color w:val="000000"/>
          <w:szCs w:val="19"/>
          <w:lang w:eastAsia="fr-FR"/>
        </w:rPr>
      </w:pPr>
      <w:r w:rsidRPr="0037466E">
        <w:rPr>
          <w:rFonts w:ascii="Arial" w:eastAsia="Times New Roman" w:hAnsi="Arial" w:cs="Arial"/>
          <w:color w:val="000000"/>
          <w:szCs w:val="19"/>
          <w:lang w:eastAsia="fr-FR"/>
        </w:rPr>
        <w:t>Préparation technique : les règles doivent être simples et claires, non soumises à interprétation. Pour cela, il faut bien maîtriser son jeu. Les tâches des organisateurs doivent être bien définies entre tous.</w:t>
      </w:r>
    </w:p>
    <w:p w14:paraId="4CDFAFD7" w14:textId="77777777" w:rsidR="000965DE" w:rsidRPr="0037466E" w:rsidRDefault="000965DE" w:rsidP="000D309B">
      <w:pPr>
        <w:shd w:val="clear" w:color="auto" w:fill="FFFFFF"/>
        <w:spacing w:before="100" w:beforeAutospacing="1" w:after="24" w:line="360" w:lineRule="atLeast"/>
        <w:jc w:val="both"/>
        <w:rPr>
          <w:rFonts w:ascii="Arial" w:eastAsia="Times New Roman" w:hAnsi="Arial" w:cs="Arial"/>
          <w:color w:val="000000"/>
          <w:szCs w:val="19"/>
          <w:lang w:eastAsia="fr-FR"/>
        </w:rPr>
      </w:pPr>
    </w:p>
    <w:p w14:paraId="3C699E20" w14:textId="77777777" w:rsidR="000965DE" w:rsidRPr="000D309B" w:rsidRDefault="000965DE" w:rsidP="000D309B">
      <w:pPr>
        <w:numPr>
          <w:ilvl w:val="0"/>
          <w:numId w:val="1"/>
        </w:numPr>
        <w:shd w:val="clear" w:color="auto" w:fill="FFFFFF"/>
        <w:spacing w:before="100" w:beforeAutospacing="1" w:after="24" w:line="360" w:lineRule="atLeast"/>
        <w:ind w:left="360"/>
        <w:jc w:val="both"/>
        <w:rPr>
          <w:rFonts w:ascii="Arial" w:eastAsia="Times New Roman" w:hAnsi="Arial" w:cs="Arial"/>
          <w:color w:val="000000"/>
          <w:szCs w:val="19"/>
          <w:lang w:eastAsia="fr-FR"/>
        </w:rPr>
      </w:pPr>
      <w:r w:rsidRPr="0037466E">
        <w:rPr>
          <w:rFonts w:ascii="Arial" w:eastAsia="Times New Roman" w:hAnsi="Arial" w:cs="Arial"/>
          <w:color w:val="000000"/>
          <w:szCs w:val="19"/>
          <w:lang w:eastAsia="fr-FR"/>
        </w:rPr>
        <w:t>Préparation matérielle : s'assurer que tout le matériel est prêt avant de commencer le jeu. Le maximum de création, d'objet concrets, palpables (bien adaptés au thème) contribue à une bonne motivation pour le jeu.</w:t>
      </w:r>
    </w:p>
    <w:p w14:paraId="3AE4155B" w14:textId="77777777" w:rsidR="000965DE" w:rsidRDefault="000965DE" w:rsidP="000965DE">
      <w:pPr>
        <w:pStyle w:val="Paragraphedeliste"/>
        <w:rPr>
          <w:rFonts w:ascii="Arial" w:eastAsia="Times New Roman" w:hAnsi="Arial" w:cs="Arial"/>
          <w:color w:val="000000"/>
          <w:sz w:val="22"/>
          <w:szCs w:val="19"/>
          <w:lang w:eastAsia="fr-FR"/>
        </w:rPr>
      </w:pPr>
    </w:p>
    <w:p w14:paraId="5B1414D4" w14:textId="77777777" w:rsidR="00797B37" w:rsidRDefault="00797B37"/>
    <w:p w14:paraId="2C7001E0" w14:textId="77777777" w:rsidR="000965DE" w:rsidRDefault="000965DE"/>
    <w:p w14:paraId="6004C7B0" w14:textId="77777777" w:rsidR="000965DE" w:rsidRDefault="000965DE"/>
    <w:p w14:paraId="326D988F" w14:textId="77777777" w:rsidR="000965DE" w:rsidRDefault="000965DE" w:rsidP="000965DE"/>
    <w:p w14:paraId="318275D3" w14:textId="77777777" w:rsidR="000D309B" w:rsidRDefault="000D309B" w:rsidP="000965DE"/>
    <w:p w14:paraId="74EEEB41" w14:textId="77777777" w:rsidR="000D309B" w:rsidRDefault="000D309B" w:rsidP="000965DE"/>
    <w:p w14:paraId="0CC40105" w14:textId="77777777" w:rsidR="000D309B" w:rsidRDefault="000D309B" w:rsidP="000965DE"/>
    <w:p w14:paraId="5667DF94" w14:textId="77777777" w:rsidR="000D309B" w:rsidRDefault="000D309B" w:rsidP="000965DE"/>
    <w:p w14:paraId="69F90489" w14:textId="77777777" w:rsidR="000D309B" w:rsidRDefault="000D309B" w:rsidP="000965DE"/>
    <w:p w14:paraId="112FD876" w14:textId="77777777" w:rsidR="000D309B" w:rsidRDefault="000D309B" w:rsidP="000965DE"/>
    <w:p w14:paraId="738FCE6D" w14:textId="77777777" w:rsidR="000D309B" w:rsidRDefault="000D309B" w:rsidP="000965DE"/>
    <w:p w14:paraId="6EEF2833" w14:textId="77777777" w:rsidR="000D309B" w:rsidRDefault="000D309B" w:rsidP="000965DE"/>
    <w:p w14:paraId="67E62F6D" w14:textId="77777777" w:rsidR="000D309B" w:rsidRDefault="000D309B" w:rsidP="000965DE"/>
    <w:p w14:paraId="04B64F07" w14:textId="77777777" w:rsidR="000D309B" w:rsidRDefault="000D309B" w:rsidP="000965DE"/>
    <w:p w14:paraId="61027EA2" w14:textId="77777777" w:rsidR="000D309B" w:rsidRPr="0037466E" w:rsidRDefault="000D309B" w:rsidP="000D309B">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0D309B">
        <w:rPr>
          <w:rFonts w:ascii="Comic Sans MS" w:eastAsia="Times New Roman" w:hAnsi="Comic Sans MS" w:cs="Arial"/>
          <w:b/>
          <w:bCs/>
          <w:color w:val="000000"/>
          <w:sz w:val="44"/>
          <w:szCs w:val="36"/>
          <w:lang w:eastAsia="fr-FR"/>
        </w:rPr>
        <w:lastRenderedPageBreak/>
        <w:t>S</w:t>
      </w:r>
      <w:r w:rsidRPr="000D309B">
        <w:rPr>
          <w:rFonts w:ascii="Comic Sans MS" w:eastAsia="Times New Roman" w:hAnsi="Comic Sans MS" w:cs="Arial"/>
          <w:b/>
          <w:color w:val="000000"/>
          <w:sz w:val="44"/>
          <w:szCs w:val="36"/>
          <w:lang w:eastAsia="fr-FR"/>
        </w:rPr>
        <w:t>ensibilisation</w:t>
      </w:r>
      <w:r w:rsidRPr="000D309B">
        <w:rPr>
          <w:rFonts w:ascii="Comic Sans MS" w:eastAsia="Times New Roman" w:hAnsi="Comic Sans MS" w:cs="Arial"/>
          <w:color w:val="000000"/>
          <w:sz w:val="44"/>
          <w:szCs w:val="36"/>
          <w:lang w:eastAsia="fr-FR"/>
        </w:rPr>
        <w:t xml:space="preserve"> et motivation pour le jeu</w:t>
      </w:r>
    </w:p>
    <w:p w14:paraId="37C0E472" w14:textId="77777777" w:rsidR="000D309B" w:rsidRDefault="000D309B" w:rsidP="000D309B">
      <w:pPr>
        <w:shd w:val="clear" w:color="auto" w:fill="FFFFFF"/>
        <w:spacing w:before="96" w:after="120" w:line="360" w:lineRule="atLeast"/>
        <w:rPr>
          <w:rFonts w:ascii="Arial" w:eastAsia="Times New Roman" w:hAnsi="Arial" w:cs="Arial"/>
          <w:color w:val="000000"/>
          <w:sz w:val="19"/>
          <w:szCs w:val="19"/>
          <w:lang w:eastAsia="fr-FR"/>
        </w:rPr>
      </w:pPr>
    </w:p>
    <w:p w14:paraId="7E08A9D9" w14:textId="77777777" w:rsidR="000D309B" w:rsidRPr="00A42210" w:rsidRDefault="000D309B" w:rsidP="00A42210">
      <w:pPr>
        <w:shd w:val="clear" w:color="auto" w:fill="FFFFFF"/>
        <w:spacing w:before="96" w:after="120" w:line="360" w:lineRule="auto"/>
        <w:rPr>
          <w:rFonts w:ascii="Arial" w:eastAsia="Times New Roman" w:hAnsi="Arial" w:cs="Arial"/>
          <w:color w:val="000000"/>
          <w:sz w:val="20"/>
          <w:szCs w:val="19"/>
          <w:lang w:eastAsia="fr-FR"/>
        </w:rPr>
      </w:pPr>
    </w:p>
    <w:p w14:paraId="2D68F221" w14:textId="77777777" w:rsidR="00A42210" w:rsidRDefault="000D309B"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Sensibiliser et motiver les participants sont deux aspects aussi importants que le jeu lui-même. Susciter l'intérêt donne envie de jouer, et ceci à n'importe quelle tranche d'âge. Sensibilisation, comment ? affichage, invitation personnelle, message radiophonique, message musical, sketch, énigme, vidéo</w:t>
      </w:r>
      <w:proofErr w:type="gramStart"/>
      <w:r w:rsidRPr="00A42210">
        <w:rPr>
          <w:rFonts w:ascii="Arial" w:eastAsia="Times New Roman" w:hAnsi="Arial" w:cs="Arial"/>
          <w:color w:val="000000"/>
          <w:sz w:val="28"/>
          <w:szCs w:val="19"/>
          <w:lang w:eastAsia="fr-FR"/>
        </w:rPr>
        <w:t xml:space="preserve"> </w:t>
      </w:r>
      <w:r w:rsidRPr="0037466E">
        <w:rPr>
          <w:rFonts w:ascii="Arial" w:eastAsia="Times New Roman" w:hAnsi="Arial" w:cs="Arial"/>
          <w:color w:val="000000"/>
          <w:sz w:val="28"/>
          <w:szCs w:val="19"/>
          <w:lang w:eastAsia="fr-FR"/>
        </w:rPr>
        <w:t>,..</w:t>
      </w:r>
      <w:proofErr w:type="gramEnd"/>
      <w:r w:rsidRPr="0037466E">
        <w:rPr>
          <w:rFonts w:ascii="Arial" w:eastAsia="Times New Roman" w:hAnsi="Arial" w:cs="Arial"/>
          <w:color w:val="000000"/>
          <w:sz w:val="28"/>
          <w:szCs w:val="19"/>
          <w:lang w:eastAsia="fr-FR"/>
        </w:rPr>
        <w:t xml:space="preserve"> </w:t>
      </w:r>
    </w:p>
    <w:p w14:paraId="2E1D9F0D" w14:textId="77777777" w:rsidR="000D309B" w:rsidRPr="0037466E" w:rsidRDefault="000D309B"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Motivation, comment ? par une bonne sensibilisation, par la nouveauté des jeux, par le développement de l'esprit collectif et de l'envie de se dépasser.</w:t>
      </w:r>
    </w:p>
    <w:p w14:paraId="416B7F01" w14:textId="77777777" w:rsidR="000D309B" w:rsidRDefault="000D309B" w:rsidP="000965DE"/>
    <w:p w14:paraId="53F41591" w14:textId="77777777" w:rsidR="000D309B" w:rsidRDefault="000D309B" w:rsidP="000965DE"/>
    <w:p w14:paraId="55EC2B19" w14:textId="77777777" w:rsidR="000D309B" w:rsidRDefault="000D309B" w:rsidP="000965DE"/>
    <w:p w14:paraId="603E4C9A" w14:textId="77777777" w:rsidR="000D309B" w:rsidRDefault="000D309B" w:rsidP="000965DE"/>
    <w:p w14:paraId="510D86B6" w14:textId="77777777" w:rsidR="000D309B" w:rsidRDefault="000D309B" w:rsidP="000965DE"/>
    <w:p w14:paraId="0EF5DAFF" w14:textId="77777777" w:rsidR="000D309B" w:rsidRDefault="000D309B" w:rsidP="000965DE"/>
    <w:p w14:paraId="08DF2B2D" w14:textId="77777777" w:rsidR="000D309B" w:rsidRDefault="000D309B" w:rsidP="000965DE"/>
    <w:p w14:paraId="74881C36" w14:textId="77777777" w:rsidR="000D309B" w:rsidRDefault="000D309B" w:rsidP="000965DE"/>
    <w:p w14:paraId="24AF2CAB" w14:textId="77777777" w:rsidR="000D309B" w:rsidRDefault="000D309B" w:rsidP="000965DE"/>
    <w:p w14:paraId="6F516912" w14:textId="77777777" w:rsidR="000D309B" w:rsidRDefault="000D309B" w:rsidP="000965DE"/>
    <w:p w14:paraId="2138C649" w14:textId="77777777" w:rsidR="000D309B" w:rsidRDefault="000D309B" w:rsidP="000965DE"/>
    <w:p w14:paraId="1A1BA3FB" w14:textId="77777777" w:rsidR="000D309B" w:rsidRDefault="000D309B" w:rsidP="000965DE"/>
    <w:p w14:paraId="316E9646" w14:textId="77777777" w:rsidR="000D309B" w:rsidRDefault="000D309B" w:rsidP="000965DE"/>
    <w:p w14:paraId="7A87B6D8" w14:textId="77777777" w:rsidR="000D309B" w:rsidRDefault="000D309B" w:rsidP="000965DE"/>
    <w:p w14:paraId="437E7E3F" w14:textId="77777777" w:rsidR="000D309B" w:rsidRDefault="000D309B" w:rsidP="000965DE"/>
    <w:p w14:paraId="7612AAE6" w14:textId="2FCFF2AA" w:rsidR="004725BF" w:rsidRPr="00A4524D" w:rsidRDefault="004725BF" w:rsidP="00A4524D">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p>
    <w:p w14:paraId="4533266D"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5655FA97"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3B7B4846"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039081F8"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59D6C715"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1FA04F1E"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6407E73F"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1E3F4251"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7BDFDC83"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561B8B8B"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79C53A5F"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1E5D376A"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79239C5F"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6632D18F"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469E4E44"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422D4F16"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5F3FC44D" w14:textId="77777777" w:rsidR="004725BF" w:rsidRPr="0037466E" w:rsidRDefault="004725BF" w:rsidP="004725BF">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0D309B">
        <w:rPr>
          <w:rFonts w:ascii="Comic Sans MS" w:eastAsia="Times New Roman" w:hAnsi="Comic Sans MS" w:cs="Arial"/>
          <w:b/>
          <w:bCs/>
          <w:color w:val="000000"/>
          <w:sz w:val="44"/>
          <w:szCs w:val="36"/>
          <w:lang w:eastAsia="fr-FR"/>
        </w:rPr>
        <w:t>A</w:t>
      </w:r>
      <w:r>
        <w:rPr>
          <w:rFonts w:ascii="Comic Sans MS" w:eastAsia="Times New Roman" w:hAnsi="Comic Sans MS" w:cs="Arial"/>
          <w:color w:val="000000"/>
          <w:sz w:val="44"/>
          <w:szCs w:val="36"/>
          <w:lang w:eastAsia="fr-FR"/>
        </w:rPr>
        <w:t>mé</w:t>
      </w:r>
      <w:r w:rsidRPr="000D309B">
        <w:rPr>
          <w:rFonts w:ascii="Comic Sans MS" w:eastAsia="Times New Roman" w:hAnsi="Comic Sans MS" w:cs="Arial"/>
          <w:color w:val="000000"/>
          <w:sz w:val="44"/>
          <w:szCs w:val="36"/>
          <w:lang w:eastAsia="fr-FR"/>
        </w:rPr>
        <w:t>nagement</w:t>
      </w:r>
    </w:p>
    <w:p w14:paraId="2C5A987D" w14:textId="77777777" w:rsidR="004725BF" w:rsidRDefault="004725BF" w:rsidP="004725BF">
      <w:pPr>
        <w:shd w:val="clear" w:color="auto" w:fill="FFFFFF"/>
        <w:spacing w:before="96" w:after="120" w:line="360" w:lineRule="atLeast"/>
        <w:rPr>
          <w:rFonts w:ascii="Arial" w:eastAsia="Times New Roman" w:hAnsi="Arial" w:cs="Arial"/>
          <w:color w:val="000000"/>
          <w:sz w:val="19"/>
          <w:szCs w:val="19"/>
          <w:lang w:eastAsia="fr-FR"/>
        </w:rPr>
      </w:pPr>
    </w:p>
    <w:p w14:paraId="2A98B712" w14:textId="77777777" w:rsidR="004725BF" w:rsidRDefault="004725BF" w:rsidP="004725BF">
      <w:pPr>
        <w:shd w:val="clear" w:color="auto" w:fill="FFFFFF"/>
        <w:spacing w:before="96" w:after="120" w:line="360" w:lineRule="atLeast"/>
        <w:rPr>
          <w:rFonts w:ascii="Arial" w:eastAsia="Times New Roman" w:hAnsi="Arial" w:cs="Arial"/>
          <w:color w:val="000000"/>
          <w:sz w:val="19"/>
          <w:szCs w:val="19"/>
          <w:lang w:eastAsia="fr-FR"/>
        </w:rPr>
      </w:pPr>
    </w:p>
    <w:p w14:paraId="3FB40834" w14:textId="77777777" w:rsidR="004725BF" w:rsidRPr="00A42210" w:rsidRDefault="004725BF" w:rsidP="004725BF">
      <w:pPr>
        <w:shd w:val="clear" w:color="auto" w:fill="FFFFFF"/>
        <w:spacing w:before="96" w:after="120" w:line="360" w:lineRule="atLeast"/>
        <w:rPr>
          <w:rFonts w:ascii="Arial" w:eastAsia="Times New Roman" w:hAnsi="Arial" w:cs="Arial"/>
          <w:color w:val="000000"/>
          <w:sz w:val="28"/>
          <w:szCs w:val="19"/>
          <w:lang w:eastAsia="fr-FR"/>
        </w:rPr>
      </w:pPr>
      <w:r w:rsidRPr="00A42210">
        <w:rPr>
          <w:rFonts w:ascii="Arial" w:eastAsia="Times New Roman" w:hAnsi="Arial" w:cs="Arial"/>
          <w:color w:val="000000"/>
          <w:sz w:val="28"/>
          <w:szCs w:val="19"/>
          <w:lang w:eastAsia="fr-FR"/>
        </w:rPr>
        <w:t>Préparer le lieu, les décors</w:t>
      </w:r>
      <w:r w:rsidRPr="0037466E">
        <w:rPr>
          <w:rFonts w:ascii="Arial" w:eastAsia="Times New Roman" w:hAnsi="Arial" w:cs="Arial"/>
          <w:color w:val="000000"/>
          <w:sz w:val="28"/>
          <w:szCs w:val="19"/>
          <w:lang w:eastAsia="fr-FR"/>
        </w:rPr>
        <w:t>, les costumes liés à l'activité.</w:t>
      </w:r>
    </w:p>
    <w:p w14:paraId="78AB847C"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670681D4"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7FAF9AB9"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0ECF9CF4"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4DC4E5ED"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15B59229"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71B4F94C"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46CCC09C"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3805FF02"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5914BD80"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0BB6C62C"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7DDD4452"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2C9302CA"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1EDEC2BF"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62E1D82D"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0D2F186F"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62C904E2"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54CD3289"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5F1882D7"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4A606079"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6E61F126"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3E6D2DEC"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7D879EF5"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56EA103E" w14:textId="77777777" w:rsidR="004725BF"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6C7E0272" w14:textId="77777777" w:rsidR="004725BF" w:rsidRPr="0037466E" w:rsidRDefault="004725BF" w:rsidP="004725BF">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4725BF">
        <w:rPr>
          <w:rFonts w:ascii="Comic Sans MS" w:eastAsia="Times New Roman" w:hAnsi="Comic Sans MS" w:cs="Arial"/>
          <w:b/>
          <w:bCs/>
          <w:color w:val="000000"/>
          <w:sz w:val="44"/>
          <w:szCs w:val="36"/>
          <w:lang w:eastAsia="fr-FR"/>
        </w:rPr>
        <w:t>L</w:t>
      </w:r>
      <w:r w:rsidRPr="004725BF">
        <w:rPr>
          <w:rFonts w:ascii="Comic Sans MS" w:eastAsia="Times New Roman" w:hAnsi="Comic Sans MS" w:cs="Arial"/>
          <w:color w:val="000000"/>
          <w:sz w:val="44"/>
          <w:szCs w:val="36"/>
          <w:lang w:eastAsia="fr-FR"/>
        </w:rPr>
        <w:t>ancement</w:t>
      </w:r>
    </w:p>
    <w:p w14:paraId="3930CD25" w14:textId="77777777" w:rsidR="004725BF" w:rsidRPr="004725BF" w:rsidRDefault="004725BF" w:rsidP="004725BF">
      <w:pPr>
        <w:shd w:val="clear" w:color="auto" w:fill="FFFFFF"/>
        <w:spacing w:before="96" w:after="120" w:line="360" w:lineRule="atLeast"/>
        <w:rPr>
          <w:rFonts w:ascii="Arial" w:eastAsia="Times New Roman" w:hAnsi="Arial" w:cs="Arial"/>
          <w:color w:val="000000"/>
          <w:sz w:val="19"/>
          <w:szCs w:val="19"/>
          <w:lang w:eastAsia="fr-FR"/>
        </w:rPr>
      </w:pPr>
    </w:p>
    <w:p w14:paraId="0C434F48" w14:textId="77777777" w:rsidR="004725BF" w:rsidRPr="004725BF" w:rsidRDefault="004725BF" w:rsidP="004725BF">
      <w:pPr>
        <w:shd w:val="clear" w:color="auto" w:fill="FFFFFF"/>
        <w:spacing w:before="96" w:after="120" w:line="360" w:lineRule="atLeast"/>
        <w:rPr>
          <w:rFonts w:ascii="Arial" w:eastAsia="Times New Roman" w:hAnsi="Arial" w:cs="Arial"/>
          <w:color w:val="000000"/>
          <w:sz w:val="19"/>
          <w:szCs w:val="19"/>
          <w:lang w:eastAsia="fr-FR"/>
        </w:rPr>
      </w:pPr>
    </w:p>
    <w:p w14:paraId="0D4536C8" w14:textId="77777777" w:rsidR="004725BF" w:rsidRPr="004725BF" w:rsidRDefault="004725BF" w:rsidP="004725BF">
      <w:pPr>
        <w:shd w:val="clear" w:color="auto" w:fill="FFFFFF"/>
        <w:spacing w:before="96" w:after="120" w:line="360" w:lineRule="atLeast"/>
        <w:rPr>
          <w:rFonts w:ascii="Arial" w:eastAsia="Times New Roman" w:hAnsi="Arial" w:cs="Arial"/>
          <w:color w:val="000000"/>
          <w:sz w:val="19"/>
          <w:szCs w:val="19"/>
          <w:lang w:eastAsia="fr-FR"/>
        </w:rPr>
      </w:pPr>
    </w:p>
    <w:p w14:paraId="33533DEB" w14:textId="77777777" w:rsidR="004725BF" w:rsidRPr="00A42210" w:rsidRDefault="004725BF" w:rsidP="00A42210">
      <w:pPr>
        <w:shd w:val="clear" w:color="auto" w:fill="FFFFFF"/>
        <w:spacing w:before="96" w:after="120" w:line="360" w:lineRule="auto"/>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 xml:space="preserve">On explique comment va se dérouler l'activité, pourquoi dans quel but ... On rentre dans </w:t>
      </w:r>
      <w:r w:rsidRPr="0037466E">
        <w:rPr>
          <w:rFonts w:ascii="Arial" w:eastAsia="Times New Roman" w:hAnsi="Arial" w:cs="Arial"/>
          <w:sz w:val="28"/>
          <w:szCs w:val="19"/>
          <w:lang w:eastAsia="fr-FR"/>
        </w:rPr>
        <w:t>l'</w:t>
      </w:r>
      <w:hyperlink r:id="rId5" w:tooltip="Liste d'imaginaires" w:history="1">
        <w:r w:rsidRPr="00A42210">
          <w:rPr>
            <w:rFonts w:ascii="Arial" w:eastAsia="Times New Roman" w:hAnsi="Arial" w:cs="Arial"/>
            <w:sz w:val="28"/>
            <w:lang w:eastAsia="fr-FR"/>
          </w:rPr>
          <w:t>imaginaire</w:t>
        </w:r>
      </w:hyperlink>
      <w:r w:rsidRPr="0037466E">
        <w:rPr>
          <w:rFonts w:ascii="Arial" w:eastAsia="Times New Roman" w:hAnsi="Arial" w:cs="Arial"/>
          <w:color w:val="000000"/>
          <w:sz w:val="28"/>
          <w:szCs w:val="19"/>
          <w:lang w:eastAsia="fr-FR"/>
        </w:rPr>
        <w:t>.</w:t>
      </w:r>
    </w:p>
    <w:p w14:paraId="119E2DD9" w14:textId="77777777" w:rsidR="00A4524D" w:rsidRPr="00A42210" w:rsidRDefault="00A4524D" w:rsidP="00A4524D">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 xml:space="preserve">La prise en main des joueurs est nécessaire. Le début du jeu dans de bonnes conditions d'ambiance, de motivation et de sécurité conditionne son bon déroulement. Comme dans la préparation du jeu, l'explication des règles par les animateurs (face aux participants) doit être simple, claire et non soumise à interprétation. Le but et la façon de jouer doivent </w:t>
      </w:r>
      <w:r w:rsidRPr="0037466E">
        <w:rPr>
          <w:rFonts w:ascii="Arial" w:eastAsia="Times New Roman" w:hAnsi="Arial" w:cs="Arial"/>
          <w:color w:val="000000"/>
          <w:sz w:val="28"/>
          <w:szCs w:val="19"/>
          <w:lang w:eastAsia="fr-FR"/>
        </w:rPr>
        <w:lastRenderedPageBreak/>
        <w:t>être clairement expliqués et il faut laisser la possibilité aux participants de poser des questions.</w:t>
      </w:r>
    </w:p>
    <w:p w14:paraId="1B7B411B"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627D6F64"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01272D38"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56FE614F"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77E7F4BB"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18A497DB"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7D627204"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44BCEBE7"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1EB2DEDA"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4F1C142E"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033F1164"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258AD34A"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59D88CEF"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63A38F81"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14C52A2C"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6AEF9972"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04DEA4DA"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6C66EB2D"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43590F17"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4AA4B501"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2BC0C46D" w14:textId="77777777" w:rsidR="00A42210" w:rsidRDefault="00A42210" w:rsidP="004725BF">
      <w:pPr>
        <w:shd w:val="clear" w:color="auto" w:fill="FFFFFF"/>
        <w:spacing w:before="96" w:after="120" w:line="360" w:lineRule="atLeast"/>
        <w:rPr>
          <w:rFonts w:ascii="Arial" w:eastAsia="Times New Roman" w:hAnsi="Arial" w:cs="Arial"/>
          <w:color w:val="000000"/>
          <w:szCs w:val="19"/>
          <w:lang w:eastAsia="fr-FR"/>
        </w:rPr>
      </w:pPr>
    </w:p>
    <w:p w14:paraId="1D3C5401" w14:textId="77777777" w:rsidR="00A42210" w:rsidRPr="0037466E" w:rsidRDefault="00A42210" w:rsidP="00A42210">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A42210">
        <w:rPr>
          <w:rFonts w:ascii="Comic Sans MS" w:eastAsia="Times New Roman" w:hAnsi="Comic Sans MS" w:cs="Arial"/>
          <w:b/>
          <w:bCs/>
          <w:color w:val="000000"/>
          <w:sz w:val="44"/>
          <w:szCs w:val="36"/>
          <w:lang w:eastAsia="fr-FR"/>
        </w:rPr>
        <w:t>A</w:t>
      </w:r>
      <w:r w:rsidRPr="00A42210">
        <w:rPr>
          <w:rFonts w:ascii="Comic Sans MS" w:eastAsia="Times New Roman" w:hAnsi="Comic Sans MS" w:cs="Arial"/>
          <w:color w:val="000000"/>
          <w:sz w:val="44"/>
          <w:szCs w:val="36"/>
          <w:lang w:eastAsia="fr-FR"/>
        </w:rPr>
        <w:t>nimation du jeu, sa conduite</w:t>
      </w:r>
    </w:p>
    <w:p w14:paraId="2E6F6C00"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038F1A57"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23F22305"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1B363F20" w14:textId="77777777" w:rsidR="00A42210"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lastRenderedPageBreak/>
        <w:t>L'animateur peut se trouver dans deux situations, la première consistant à faire jouer les participants (le maître du jeu), la seconde étant une p</w:t>
      </w:r>
      <w:r w:rsidRPr="00A42210">
        <w:rPr>
          <w:rFonts w:ascii="Arial" w:eastAsia="Times New Roman" w:hAnsi="Arial" w:cs="Arial"/>
          <w:color w:val="000000"/>
          <w:sz w:val="28"/>
          <w:szCs w:val="19"/>
          <w:lang w:eastAsia="fr-FR"/>
        </w:rPr>
        <w:t>osition de joueur au même titre</w:t>
      </w:r>
      <w:r w:rsidRPr="0037466E">
        <w:rPr>
          <w:rFonts w:ascii="Arial" w:eastAsia="Times New Roman" w:hAnsi="Arial" w:cs="Arial"/>
          <w:color w:val="000000"/>
          <w:sz w:val="28"/>
          <w:szCs w:val="19"/>
          <w:lang w:eastAsia="fr-FR"/>
        </w:rPr>
        <w:t xml:space="preserve"> que les autres participants. </w:t>
      </w:r>
    </w:p>
    <w:p w14:paraId="0B206CF8" w14:textId="77777777" w:rsidR="00A42210"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 xml:space="preserve">Dans tous les cas, l'animateur devra rester impartial et équitable avec toutes les équipes, ne pas se laisser influencer par les joueurs, faire respecter les règles (les rappeler si nécessaire), ne pas les changer en cours de jeu, tenir constamment une ambiance positive et agréable, veiller à la sécurité, surveiller, pénaliser une éventuelle tricherie, ne pas se laisser dépasser par les évènements, ne pas être agressif, ne pas être passif. </w:t>
      </w:r>
    </w:p>
    <w:p w14:paraId="76011E5D" w14:textId="77777777" w:rsidR="00A42210" w:rsidRPr="0037466E"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L'animateur devra veiller à ce que chaque participant soit intégré au jeu et s'amuse. Il doit être au moins à la hauteur des joueurs.</w:t>
      </w:r>
    </w:p>
    <w:p w14:paraId="23F6BF70" w14:textId="77777777" w:rsidR="00A42210" w:rsidRPr="0037466E" w:rsidRDefault="00A42210" w:rsidP="00A42210">
      <w:pPr>
        <w:shd w:val="clear" w:color="auto" w:fill="FFFFFF"/>
        <w:spacing w:before="96" w:after="120" w:line="360" w:lineRule="auto"/>
        <w:rPr>
          <w:rFonts w:ascii="Arial" w:eastAsia="Times New Roman" w:hAnsi="Arial" w:cs="Arial"/>
          <w:color w:val="000000"/>
          <w:szCs w:val="19"/>
          <w:lang w:eastAsia="fr-FR"/>
        </w:rPr>
      </w:pPr>
    </w:p>
    <w:p w14:paraId="4C1AE3A9" w14:textId="77777777" w:rsidR="004725BF" w:rsidRPr="0037466E" w:rsidRDefault="004725BF" w:rsidP="004725BF">
      <w:pPr>
        <w:shd w:val="clear" w:color="auto" w:fill="FFFFFF"/>
        <w:spacing w:before="96" w:after="120" w:line="360" w:lineRule="atLeast"/>
        <w:rPr>
          <w:rFonts w:ascii="Arial" w:eastAsia="Times New Roman" w:hAnsi="Arial" w:cs="Arial"/>
          <w:color w:val="000000"/>
          <w:szCs w:val="19"/>
          <w:lang w:eastAsia="fr-FR"/>
        </w:rPr>
      </w:pPr>
    </w:p>
    <w:p w14:paraId="3E9C982C" w14:textId="77777777" w:rsidR="004725BF" w:rsidRDefault="004725BF" w:rsidP="004725BF">
      <w:pPr>
        <w:shd w:val="clear" w:color="auto" w:fill="FFFFFF"/>
        <w:spacing w:before="96" w:after="120" w:line="360" w:lineRule="atLeast"/>
        <w:jc w:val="both"/>
        <w:rPr>
          <w:rFonts w:ascii="Arial" w:eastAsia="Times New Roman" w:hAnsi="Arial" w:cs="Arial"/>
          <w:color w:val="000000"/>
          <w:szCs w:val="19"/>
          <w:lang w:eastAsia="fr-FR"/>
        </w:rPr>
      </w:pPr>
    </w:p>
    <w:p w14:paraId="1886984B"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7E8D3395"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0A00E021"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5EA31559"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3176DC7D"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37F56321"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5BE8B9E9"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0A310015" w14:textId="77777777" w:rsidR="00A42210"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p w14:paraId="14DCD057" w14:textId="77777777" w:rsidR="00A42210" w:rsidRPr="0037466E" w:rsidRDefault="00A42210" w:rsidP="00A42210">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A42210">
        <w:rPr>
          <w:rFonts w:ascii="Comic Sans MS" w:eastAsia="Times New Roman" w:hAnsi="Comic Sans MS" w:cs="Arial"/>
          <w:b/>
          <w:bCs/>
          <w:color w:val="000000"/>
          <w:sz w:val="44"/>
          <w:szCs w:val="36"/>
          <w:lang w:eastAsia="fr-FR"/>
        </w:rPr>
        <w:t>C</w:t>
      </w:r>
      <w:r w:rsidRPr="00A42210">
        <w:rPr>
          <w:rFonts w:ascii="Comic Sans MS" w:eastAsia="Times New Roman" w:hAnsi="Comic Sans MS" w:cs="Arial"/>
          <w:color w:val="000000"/>
          <w:sz w:val="44"/>
          <w:szCs w:val="36"/>
          <w:lang w:eastAsia="fr-FR"/>
        </w:rPr>
        <w:t>onclusion</w:t>
      </w:r>
    </w:p>
    <w:p w14:paraId="7631619C"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5F7A8CDD"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7B7AE967" w14:textId="77777777" w:rsidR="00A42210" w:rsidRDefault="00A42210" w:rsidP="00A42210">
      <w:pPr>
        <w:shd w:val="clear" w:color="auto" w:fill="FFFFFF"/>
        <w:spacing w:before="96" w:after="120" w:line="360" w:lineRule="atLeast"/>
        <w:rPr>
          <w:rFonts w:ascii="Arial" w:eastAsia="Times New Roman" w:hAnsi="Arial" w:cs="Arial"/>
          <w:color w:val="000000"/>
          <w:sz w:val="19"/>
          <w:szCs w:val="19"/>
          <w:lang w:eastAsia="fr-FR"/>
        </w:rPr>
      </w:pPr>
    </w:p>
    <w:p w14:paraId="3558FC92" w14:textId="77777777" w:rsidR="00A42210"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lastRenderedPageBreak/>
        <w:t>Moment à part entière d'animation, faisant partie intégrante du jeu, la conclusion doit rester sous l'influence du thème.</w:t>
      </w:r>
      <w:r>
        <w:rPr>
          <w:rFonts w:ascii="Arial" w:eastAsia="Times New Roman" w:hAnsi="Arial" w:cs="Arial"/>
          <w:color w:val="000000"/>
          <w:sz w:val="28"/>
          <w:szCs w:val="19"/>
          <w:lang w:eastAsia="fr-FR"/>
        </w:rPr>
        <w:t xml:space="preserve"> </w:t>
      </w:r>
    </w:p>
    <w:p w14:paraId="31DE3319" w14:textId="77777777" w:rsidR="00A42210"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Eviter d'être trop sélectif et de mettre l'accent sur les équipes ou les participants en échec (par exemple, on peut classer les dernières équipes au même niveau, une récompense n'est pas obligatoire mais est la bienvenue)</w:t>
      </w:r>
      <w:r>
        <w:rPr>
          <w:rFonts w:ascii="Arial" w:eastAsia="Times New Roman" w:hAnsi="Arial" w:cs="Arial"/>
          <w:color w:val="000000"/>
          <w:sz w:val="28"/>
          <w:szCs w:val="19"/>
          <w:lang w:eastAsia="fr-FR"/>
        </w:rPr>
        <w:t>.</w:t>
      </w:r>
      <w:r w:rsidRPr="0037466E">
        <w:rPr>
          <w:rFonts w:ascii="Arial" w:eastAsia="Times New Roman" w:hAnsi="Arial" w:cs="Arial"/>
          <w:color w:val="000000"/>
          <w:sz w:val="28"/>
          <w:szCs w:val="19"/>
          <w:lang w:eastAsia="fr-FR"/>
        </w:rPr>
        <w:t xml:space="preserve"> </w:t>
      </w:r>
    </w:p>
    <w:p w14:paraId="345B198E" w14:textId="77777777" w:rsidR="00A42210" w:rsidRDefault="00A42210" w:rsidP="00A42210">
      <w:pPr>
        <w:shd w:val="clear" w:color="auto" w:fill="FFFFFF"/>
        <w:spacing w:before="96" w:after="120" w:line="360" w:lineRule="auto"/>
        <w:jc w:val="both"/>
        <w:rPr>
          <w:rFonts w:ascii="Arial" w:eastAsia="Times New Roman" w:hAnsi="Arial" w:cs="Arial"/>
          <w:color w:val="000000"/>
          <w:sz w:val="28"/>
          <w:szCs w:val="19"/>
          <w:lang w:eastAsia="fr-FR"/>
        </w:rPr>
      </w:pPr>
      <w:r w:rsidRPr="0037466E">
        <w:rPr>
          <w:rFonts w:ascii="Arial" w:eastAsia="Times New Roman" w:hAnsi="Arial" w:cs="Arial"/>
          <w:color w:val="000000"/>
          <w:sz w:val="28"/>
          <w:szCs w:val="19"/>
          <w:lang w:eastAsia="fr-FR"/>
        </w:rPr>
        <w:t xml:space="preserve">Conserver une ambiance de jeu positive et ne pas laisser se déclencher le chahut en conservant une position d'animateur joueur. </w:t>
      </w:r>
    </w:p>
    <w:p w14:paraId="25F01D67" w14:textId="77777777" w:rsidR="00CB380D" w:rsidRDefault="00CB380D" w:rsidP="00A42210">
      <w:pPr>
        <w:shd w:val="clear" w:color="auto" w:fill="FFFFFF"/>
        <w:spacing w:before="96" w:after="120" w:line="360" w:lineRule="auto"/>
        <w:jc w:val="both"/>
        <w:rPr>
          <w:rFonts w:ascii="Arial" w:eastAsia="Times New Roman" w:hAnsi="Arial" w:cs="Arial"/>
          <w:color w:val="000000"/>
          <w:sz w:val="28"/>
          <w:szCs w:val="19"/>
          <w:lang w:eastAsia="fr-FR"/>
        </w:rPr>
      </w:pPr>
      <w:r>
        <w:rPr>
          <w:rFonts w:ascii="Arial" w:eastAsia="Times New Roman" w:hAnsi="Arial" w:cs="Arial"/>
          <w:color w:val="000000"/>
          <w:sz w:val="28"/>
          <w:szCs w:val="19"/>
          <w:lang w:eastAsia="fr-FR"/>
        </w:rPr>
        <w:t>Prévoir le retour au calme.</w:t>
      </w:r>
    </w:p>
    <w:p w14:paraId="07A4B078"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541299F9"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68A9D001"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559D9B71"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1A61192B"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1A0F354E"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547CAB08"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DBA2680"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7963D91C"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068CF47F"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688C6036"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6C53DAAC"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67F8D744" w14:textId="77777777" w:rsidR="001E1E9A" w:rsidRPr="0037466E" w:rsidRDefault="001E1E9A" w:rsidP="001E1E9A">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1E1E9A">
        <w:rPr>
          <w:rFonts w:ascii="Comic Sans MS" w:eastAsia="Times New Roman" w:hAnsi="Comic Sans MS" w:cs="Arial"/>
          <w:b/>
          <w:bCs/>
          <w:color w:val="000000"/>
          <w:sz w:val="44"/>
          <w:szCs w:val="36"/>
          <w:lang w:eastAsia="fr-FR"/>
        </w:rPr>
        <w:t>R</w:t>
      </w:r>
      <w:r w:rsidRPr="001E1E9A">
        <w:rPr>
          <w:rFonts w:ascii="Comic Sans MS" w:eastAsia="Times New Roman" w:hAnsi="Comic Sans MS" w:cs="Arial"/>
          <w:color w:val="000000"/>
          <w:sz w:val="44"/>
          <w:szCs w:val="36"/>
          <w:lang w:eastAsia="fr-FR"/>
        </w:rPr>
        <w:t>angement</w:t>
      </w:r>
    </w:p>
    <w:p w14:paraId="5067435D"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249023B3"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48B6467F"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13BB4005"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1193B70B" w14:textId="77777777" w:rsidR="001E1E9A" w:rsidRPr="0037466E" w:rsidRDefault="001E1E9A" w:rsidP="001E1E9A">
      <w:pPr>
        <w:shd w:val="clear" w:color="auto" w:fill="FFFFFF"/>
        <w:spacing w:before="96" w:after="120" w:line="360" w:lineRule="atLeast"/>
        <w:jc w:val="both"/>
        <w:rPr>
          <w:rFonts w:ascii="Arial" w:eastAsia="Times New Roman" w:hAnsi="Arial" w:cs="Arial"/>
          <w:color w:val="000000"/>
          <w:szCs w:val="19"/>
          <w:lang w:eastAsia="fr-FR"/>
        </w:rPr>
      </w:pPr>
      <w:r w:rsidRPr="0037466E">
        <w:rPr>
          <w:rFonts w:ascii="Arial" w:eastAsia="Times New Roman" w:hAnsi="Arial" w:cs="Arial"/>
          <w:color w:val="000000"/>
          <w:szCs w:val="19"/>
          <w:lang w:eastAsia="fr-FR"/>
        </w:rPr>
        <w:t>Ranger la salle, les décors le matériel qui ont servi pour l'activité.</w:t>
      </w:r>
    </w:p>
    <w:p w14:paraId="6AE1CF73" w14:textId="77777777" w:rsidR="009C03CE" w:rsidRDefault="009C03CE"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73E0604A"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01DAFE48"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959CC53"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15006087"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A83D364"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3E516D95"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54E5C731"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0E178962"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37FE1B44"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2A68CF0E"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11DC0D47"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1F61151"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180336EE"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E5F0E85"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2FBCD7CA"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7AAF2131"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2B995993"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350E3126" w14:textId="77777777" w:rsidR="001E1E9A" w:rsidRPr="0037466E" w:rsidRDefault="001E1E9A" w:rsidP="001E1E9A">
      <w:pPr>
        <w:pBdr>
          <w:bottom w:val="single" w:sz="8" w:space="2" w:color="AAAAAA"/>
        </w:pBdr>
        <w:shd w:val="clear" w:color="auto" w:fill="FFFFFF"/>
        <w:spacing w:after="144" w:line="360" w:lineRule="atLeast"/>
        <w:outlineLvl w:val="1"/>
        <w:rPr>
          <w:rFonts w:ascii="Comic Sans MS" w:eastAsia="Times New Roman" w:hAnsi="Comic Sans MS" w:cs="Arial"/>
          <w:color w:val="000000"/>
          <w:sz w:val="44"/>
          <w:szCs w:val="36"/>
          <w:lang w:eastAsia="fr-FR"/>
        </w:rPr>
      </w:pPr>
      <w:r w:rsidRPr="001E1E9A">
        <w:rPr>
          <w:rFonts w:ascii="Comic Sans MS" w:eastAsia="Times New Roman" w:hAnsi="Comic Sans MS" w:cs="Arial"/>
          <w:b/>
          <w:bCs/>
          <w:color w:val="000000"/>
          <w:sz w:val="44"/>
          <w:szCs w:val="36"/>
          <w:lang w:eastAsia="fr-FR"/>
        </w:rPr>
        <w:t>E</w:t>
      </w:r>
      <w:r w:rsidRPr="001E1E9A">
        <w:rPr>
          <w:rFonts w:ascii="Comic Sans MS" w:eastAsia="Times New Roman" w:hAnsi="Comic Sans MS" w:cs="Arial"/>
          <w:color w:val="000000"/>
          <w:sz w:val="44"/>
          <w:szCs w:val="36"/>
          <w:lang w:eastAsia="fr-FR"/>
        </w:rPr>
        <w:t>valuation</w:t>
      </w:r>
    </w:p>
    <w:p w14:paraId="7C8042FC"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5F96C8FD"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36A96D19" w14:textId="77777777" w:rsidR="001E1E9A" w:rsidRDefault="001E1E9A" w:rsidP="001E1E9A">
      <w:pPr>
        <w:shd w:val="clear" w:color="auto" w:fill="FFFFFF"/>
        <w:spacing w:before="96" w:after="120" w:line="360" w:lineRule="atLeast"/>
        <w:rPr>
          <w:rFonts w:ascii="Arial" w:eastAsia="Times New Roman" w:hAnsi="Arial" w:cs="Arial"/>
          <w:color w:val="000000"/>
          <w:sz w:val="19"/>
          <w:szCs w:val="19"/>
          <w:lang w:eastAsia="fr-FR"/>
        </w:rPr>
      </w:pPr>
    </w:p>
    <w:p w14:paraId="1CCB3419" w14:textId="77777777" w:rsidR="001E1E9A" w:rsidRPr="0037466E" w:rsidRDefault="001E1E9A" w:rsidP="001E1E9A">
      <w:pPr>
        <w:shd w:val="clear" w:color="auto" w:fill="FFFFFF"/>
        <w:spacing w:before="96" w:after="120" w:line="360" w:lineRule="auto"/>
        <w:jc w:val="both"/>
        <w:rPr>
          <w:rFonts w:ascii="Arial" w:eastAsia="Times New Roman" w:hAnsi="Arial" w:cs="Arial"/>
          <w:color w:val="000000"/>
          <w:szCs w:val="19"/>
          <w:lang w:eastAsia="fr-FR"/>
        </w:rPr>
      </w:pPr>
      <w:r w:rsidRPr="0037466E">
        <w:rPr>
          <w:rFonts w:ascii="Arial" w:eastAsia="Times New Roman" w:hAnsi="Arial" w:cs="Arial"/>
          <w:color w:val="000000"/>
          <w:szCs w:val="19"/>
          <w:lang w:eastAsia="fr-FR"/>
        </w:rPr>
        <w:t>Systématiquement, l'animateur doit être capable d'analyser le déroulement de son jeu et de pouvoir mesurer l'écart entre ce qui était recherché et ce qui s'est réellement passé. Chaque expérience de jeu doit entraîner un ajustement des règles, l'animateur doit être capable de</w:t>
      </w:r>
      <w:r w:rsidRPr="001E1E9A">
        <w:rPr>
          <w:rFonts w:ascii="Arial" w:eastAsia="Times New Roman" w:hAnsi="Arial" w:cs="Arial"/>
          <w:color w:val="000000"/>
          <w:lang w:eastAsia="fr-FR"/>
        </w:rPr>
        <w:t> </w:t>
      </w:r>
      <w:hyperlink r:id="rId6" w:tooltip="Relire une réunion" w:history="1">
        <w:r w:rsidRPr="001E1E9A">
          <w:rPr>
            <w:rFonts w:ascii="Arial" w:eastAsia="Times New Roman" w:hAnsi="Arial" w:cs="Arial"/>
            <w:lang w:eastAsia="fr-FR"/>
          </w:rPr>
          <w:t>questionner les joueurs</w:t>
        </w:r>
      </w:hyperlink>
      <w:r w:rsidRPr="001E1E9A">
        <w:rPr>
          <w:rFonts w:ascii="Arial" w:eastAsia="Times New Roman" w:hAnsi="Arial" w:cs="Arial"/>
          <w:color w:val="000000"/>
          <w:lang w:eastAsia="fr-FR"/>
        </w:rPr>
        <w:t> </w:t>
      </w:r>
      <w:r w:rsidRPr="0037466E">
        <w:rPr>
          <w:rFonts w:ascii="Arial" w:eastAsia="Times New Roman" w:hAnsi="Arial" w:cs="Arial"/>
          <w:color w:val="000000"/>
          <w:szCs w:val="19"/>
          <w:lang w:eastAsia="fr-FR"/>
        </w:rPr>
        <w:t>et d'entendre la critique.</w:t>
      </w:r>
    </w:p>
    <w:p w14:paraId="3A9A58A8" w14:textId="77777777" w:rsidR="001E1E9A"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4E47FA00" w14:textId="77777777" w:rsidR="001E1E9A" w:rsidRPr="0037466E" w:rsidRDefault="001E1E9A" w:rsidP="00A42210">
      <w:pPr>
        <w:shd w:val="clear" w:color="auto" w:fill="FFFFFF"/>
        <w:spacing w:before="96" w:after="120" w:line="360" w:lineRule="auto"/>
        <w:jc w:val="both"/>
        <w:rPr>
          <w:rFonts w:ascii="Arial" w:eastAsia="Times New Roman" w:hAnsi="Arial" w:cs="Arial"/>
          <w:color w:val="000000"/>
          <w:sz w:val="28"/>
          <w:szCs w:val="19"/>
          <w:lang w:eastAsia="fr-FR"/>
        </w:rPr>
      </w:pPr>
    </w:p>
    <w:p w14:paraId="3A4EAB17" w14:textId="77777777" w:rsidR="00A42210" w:rsidRPr="004725BF" w:rsidRDefault="00A42210" w:rsidP="004725BF">
      <w:pPr>
        <w:shd w:val="clear" w:color="auto" w:fill="FFFFFF"/>
        <w:spacing w:before="96" w:after="120" w:line="360" w:lineRule="atLeast"/>
        <w:jc w:val="both"/>
        <w:rPr>
          <w:rFonts w:ascii="Arial" w:eastAsia="Times New Roman" w:hAnsi="Arial" w:cs="Arial"/>
          <w:color w:val="000000"/>
          <w:szCs w:val="19"/>
          <w:lang w:eastAsia="fr-FR"/>
        </w:rPr>
      </w:pPr>
    </w:p>
    <w:sectPr w:rsidR="00A42210" w:rsidRPr="004725BF" w:rsidSect="00797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1BEC"/>
    <w:multiLevelType w:val="multilevel"/>
    <w:tmpl w:val="BE5AF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5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DE"/>
    <w:rsid w:val="0005318A"/>
    <w:rsid w:val="000965DE"/>
    <w:rsid w:val="000D309B"/>
    <w:rsid w:val="001609D8"/>
    <w:rsid w:val="001E09F1"/>
    <w:rsid w:val="001E1E9A"/>
    <w:rsid w:val="00251E95"/>
    <w:rsid w:val="002A687C"/>
    <w:rsid w:val="004725BF"/>
    <w:rsid w:val="004D03D5"/>
    <w:rsid w:val="00537A70"/>
    <w:rsid w:val="00566A90"/>
    <w:rsid w:val="00746DA3"/>
    <w:rsid w:val="007805F1"/>
    <w:rsid w:val="00797B37"/>
    <w:rsid w:val="007B14DA"/>
    <w:rsid w:val="008020A7"/>
    <w:rsid w:val="009C03CE"/>
    <w:rsid w:val="00A359E1"/>
    <w:rsid w:val="00A42210"/>
    <w:rsid w:val="00A4524D"/>
    <w:rsid w:val="00BF390B"/>
    <w:rsid w:val="00C06741"/>
    <w:rsid w:val="00CB380D"/>
    <w:rsid w:val="00CE227A"/>
    <w:rsid w:val="00E80579"/>
    <w:rsid w:val="00E97D38"/>
    <w:rsid w:val="00F20E88"/>
    <w:rsid w:val="00F82C02"/>
    <w:rsid w:val="00FD5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10C6"/>
  <w15:docId w15:val="{150CAD95-C31C-4F97-A2A9-32E5297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DE"/>
    <w:pPr>
      <w:spacing w:line="240" w:lineRule="auto"/>
    </w:pPr>
    <w:rPr>
      <w:rFonts w:ascii="Times New Roman" w:hAnsi="Times New Roman"/>
      <w:sz w:val="24"/>
    </w:rPr>
  </w:style>
  <w:style w:type="paragraph" w:styleId="Titre1">
    <w:name w:val="heading 1"/>
    <w:basedOn w:val="Normal"/>
    <w:next w:val="Normal"/>
    <w:link w:val="Titre1Car"/>
    <w:uiPriority w:val="9"/>
    <w:qFormat/>
    <w:rsid w:val="00E80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80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80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57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8057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80579"/>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CE227A"/>
    <w:pPr>
      <w:pBdr>
        <w:bottom w:val="single" w:sz="8" w:space="4" w:color="4F81BD" w:themeColor="accent1"/>
      </w:pBdr>
      <w:spacing w:after="300"/>
      <w:contextualSpacing/>
      <w:jc w:val="center"/>
    </w:pPr>
    <w:rPr>
      <w:rFonts w:asciiTheme="majorHAnsi" w:eastAsiaTheme="majorEastAsia" w:hAnsiTheme="majorHAnsi" w:cstheme="majorBidi"/>
      <w:color w:val="FF0000"/>
      <w:spacing w:val="5"/>
      <w:kern w:val="28"/>
      <w:sz w:val="52"/>
      <w:szCs w:val="52"/>
    </w:rPr>
  </w:style>
  <w:style w:type="character" w:customStyle="1" w:styleId="TitreCar">
    <w:name w:val="Titre Car"/>
    <w:basedOn w:val="Policepardfaut"/>
    <w:link w:val="Titre"/>
    <w:uiPriority w:val="10"/>
    <w:rsid w:val="00CE227A"/>
    <w:rPr>
      <w:rFonts w:asciiTheme="majorHAnsi" w:eastAsiaTheme="majorEastAsia" w:hAnsiTheme="majorHAnsi" w:cstheme="majorBidi"/>
      <w:color w:val="FF0000"/>
      <w:spacing w:val="5"/>
      <w:kern w:val="28"/>
      <w:sz w:val="52"/>
      <w:szCs w:val="52"/>
    </w:rPr>
  </w:style>
  <w:style w:type="paragraph" w:styleId="Sansinterligne">
    <w:name w:val="No Spacing"/>
    <w:uiPriority w:val="1"/>
    <w:qFormat/>
    <w:rsid w:val="00746DA3"/>
    <w:pPr>
      <w:spacing w:after="0" w:line="240" w:lineRule="auto"/>
      <w:jc w:val="both"/>
    </w:pPr>
    <w:rPr>
      <w:sz w:val="24"/>
    </w:rPr>
  </w:style>
  <w:style w:type="paragraph" w:styleId="Paragraphedeliste">
    <w:name w:val="List Paragraph"/>
    <w:basedOn w:val="Normal"/>
    <w:uiPriority w:val="34"/>
    <w:qFormat/>
    <w:rsid w:val="00096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scoutwiki.org/Relire_une_r%C3%A9union" TargetMode="External"/><Relationship Id="rId5" Type="http://schemas.openxmlformats.org/officeDocument/2006/relationships/hyperlink" Target="http://fr.scoutwiki.org/Liste_d%27imaginai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Jean Luc</cp:lastModifiedBy>
  <cp:revision>2</cp:revision>
  <dcterms:created xsi:type="dcterms:W3CDTF">2022-04-14T09:22:00Z</dcterms:created>
  <dcterms:modified xsi:type="dcterms:W3CDTF">2022-04-14T09:22:00Z</dcterms:modified>
</cp:coreProperties>
</file>